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jc w:val="right"/>
      </w:pPr>
      <w:r>
        <w:rPr>
          <w:rFonts w:ascii="Arial" w:cs="Arial" w:eastAsia="Arial" w:hAnsi="Arial"/>
          <w:b/>
          <w:bCs/>
          <w:color w:val="C45117"/>
          <w:sz w:val="40"/>
          <w:szCs w:val="40"/>
        </w:rPr>
        <w:t xml:space="preserve">ESTIMATE</w:t>
      </w:r>
    </w:p>
    <w:p>
      <w:pPr>
        <w:spacing w:after="80"/>
      </w:pPr>
      <w:r>
        <w:rPr>
          <w:rFonts w:ascii="Arial" w:cs="Arial" w:eastAsia="Arial" w:hAnsi="Arial"/>
          <w:b/>
          <w:bCs/>
          <w:sz w:val="26"/>
          <w:szCs w:val="26"/>
        </w:rPr>
        <w:t xml:space="preserve">Your business name</w:t>
      </w:r>
    </w:p>
    <w:p>
      <w:pPr>
        <w:spacing w:after="80"/>
      </w:pPr>
      <w:r>
        <w:rPr>
          <w:rFonts w:ascii="Arial" w:cs="Arial" w:eastAsia="Arial" w:hAnsi="Arial"/>
          <w:b w:val="false"/>
          <w:bCs w:val="false"/>
          <w:sz w:val="20"/>
          <w:szCs w:val="20"/>
        </w:rPr>
        <w:t xml:space="preserve">Street, City, State ZIP · Phone · Email · License #</w:t>
      </w:r>
    </w:p>
    <w:p>
      <w:pPr>
        <w:spacing w:after="80"/>
      </w:pPr>
      <w:r>
        <w:rPr>
          <w:rFonts w:ascii="Arial" w:cs="Arial" w:eastAsia="Arial" w:hAnsi="Arial"/>
          <w:b w:val="false"/>
          <w:bCs w:val="false"/>
          <w:sz w:val="20"/>
          <w:szCs w:val="20"/>
        </w:rPr>
        <w:t xml:space="preserve"/>
      </w:r>
    </w:p>
    <w:p>
      <w:pPr>
        <w:spacing w:after="80"/>
      </w:pPr>
      <w:r>
        <w:rPr>
          <w:rFonts w:ascii="Arial" w:cs="Arial" w:eastAsia="Arial" w:hAnsi="Arial"/>
          <w:b/>
          <w:bCs/>
          <w:sz w:val="20"/>
          <w:szCs w:val="20"/>
        </w:rPr>
        <w:t xml:space="preserve">Prepared for: Client name</w:t>
      </w:r>
    </w:p>
    <w:p>
      <w:pPr>
        <w:spacing w:after="80"/>
      </w:pPr>
      <w:r>
        <w:rPr>
          <w:rFonts w:ascii="Arial" w:cs="Arial" w:eastAsia="Arial" w:hAnsi="Arial"/>
          <w:b w:val="false"/>
          <w:bCs w:val="false"/>
          <w:sz w:val="20"/>
          <w:szCs w:val="20"/>
        </w:rPr>
        <w:t xml:space="preserve">Job address · Phone · Email</w:t>
      </w:r>
    </w:p>
    <w:p>
      <w:pPr>
        <w:spacing w:after="80"/>
      </w:pPr>
      <w:r>
        <w:rPr>
          <w:rFonts w:ascii="Arial" w:cs="Arial" w:eastAsia="Arial" w:hAnsi="Arial"/>
          <w:b w:val="false"/>
          <w:bCs w:val="false"/>
          <w:sz w:val="20"/>
          <w:szCs w:val="20"/>
        </w:rPr>
        <w:t xml:space="preserve">Estimate #: ______    Date: ______</w:t>
      </w:r>
    </w:p>
    <w:p>
      <w:pPr>
        <w:spacing w:after="80"/>
      </w:pPr>
      <w:r>
        <w:rPr>
          <w:rFonts w:ascii="Arial" w:cs="Arial" w:eastAsia="Arial" w:hAnsi="Arial"/>
          <w:b/>
          <w:bCs/>
          <w:sz w:val="22"/>
          <w:szCs w:val="22"/>
        </w:rPr>
        <w:t xml:space="preserve">Plumbing</w:t>
      </w:r>
    </w:p>
    <w:tbl>
      <w:tblPr>
        <w:tblW w:type="pct" w:w="5000"/>
        <w:tblBorders>
          <w:top w:val="single" w:color="auto" w:sz="4"/>
          <w:left w:val="single" w:color="auto" w:sz="4"/>
          <w:bottom w:val="single" w:color="auto" w:sz="4"/>
          <w:right w:val="single" w:color="auto" w:sz="4"/>
          <w:insideH w:val="single" w:color="DDDDDD" w:sz="2"/>
          <w:insideV w:val="single" w:color="auto" w:sz="4"/>
        </w:tblBorders>
      </w:tblPr>
      <w:tblGrid>
        <w:gridCol w:w="5235"/>
        <w:gridCol w:w="903"/>
        <w:gridCol w:w="1444"/>
        <w:gridCol w:w="1444"/>
      </w:tblGrid>
      <w:tr>
        <w:trPr>
          <w:tblHeader/>
        </w:trPr>
        <w:tc>
          <w:tcPr>
            <w:tcW w:type="pct" w:w="2900"/>
            <w:shd w:fill="C45117" w:val="clear"/>
          </w:tcPr>
          <w:p>
            <w:r>
              <w:rPr>
                <w:rFonts w:ascii="Arial" w:cs="Arial" w:eastAsia="Arial" w:hAnsi="Arial"/>
                <w:b/>
                <w:bCs/>
                <w:color w:val="FFFFFF"/>
                <w:sz w:val="20"/>
                <w:szCs w:val="20"/>
              </w:rPr>
              <w:t xml:space="preserve">Description</w:t>
            </w:r>
          </w:p>
        </w:tc>
        <w:tc>
          <w:tcPr>
            <w:tcW w:type="pct" w:w="500"/>
            <w:shd w:fill="C45117" w:val="clear"/>
          </w:tcPr>
          <w:p>
            <w:pPr>
              <w:jc w:val="right"/>
            </w:pPr>
            <w:r>
              <w:rPr>
                <w:rFonts w:ascii="Arial" w:cs="Arial" w:eastAsia="Arial" w:hAnsi="Arial"/>
                <w:b/>
                <w:bCs/>
                <w:color w:val="FFFFFF"/>
                <w:sz w:val="20"/>
                <w:szCs w:val="20"/>
              </w:rPr>
              <w:t xml:space="preserve">Qty</w:t>
            </w:r>
          </w:p>
        </w:tc>
        <w:tc>
          <w:tcPr>
            <w:tcW w:type="pct" w:w="800"/>
            <w:shd w:fill="C45117" w:val="clear"/>
          </w:tcPr>
          <w:p>
            <w:pPr>
              <w:jc w:val="right"/>
            </w:pPr>
            <w:r>
              <w:rPr>
                <w:rFonts w:ascii="Arial" w:cs="Arial" w:eastAsia="Arial" w:hAnsi="Arial"/>
                <w:b/>
                <w:bCs/>
                <w:color w:val="FFFFFF"/>
                <w:sz w:val="20"/>
                <w:szCs w:val="20"/>
              </w:rPr>
              <w:t xml:space="preserve">Unit price</w:t>
            </w:r>
          </w:p>
        </w:tc>
        <w:tc>
          <w:tcPr>
            <w:tcW w:type="pct" w:w="800"/>
            <w:shd w:fill="C45117" w:val="clear"/>
          </w:tcPr>
          <w:p>
            <w:pPr>
              <w:jc w:val="right"/>
            </w:pPr>
            <w:r>
              <w:rPr>
                <w:rFonts w:ascii="Arial" w:cs="Arial" w:eastAsia="Arial" w:hAnsi="Arial"/>
                <w:b/>
                <w:bCs/>
                <w:color w:val="FFFFFF"/>
                <w:sz w:val="20"/>
                <w:szCs w:val="20"/>
              </w:rPr>
              <w:t xml:space="preserve">Amount</w:t>
            </w:r>
          </w:p>
        </w:tc>
      </w:tr>
      <w:tr>
        <w:tc>
          <w:p>
            <w:r>
              <w:rPr>
                <w:rFonts w:ascii="Arial" w:cs="Arial" w:eastAsia="Arial" w:hAnsi="Arial"/>
                <w:sz w:val="20"/>
                <w:szCs w:val="20"/>
              </w:rPr>
              <w:t xml:space="preserve">Toilet removal and disposal (each)</w:t>
            </w:r>
          </w:p>
        </w:tc>
        <w:tc>
          <w:p>
            <w:pPr>
              <w:jc w:val="right"/>
            </w:pPr>
            <w:r>
              <w:rPr>
                <w:rFonts w:ascii="Arial" w:cs="Arial" w:eastAsia="Arial" w:hAnsi="Arial"/>
                <w:sz w:val="20"/>
                <w:szCs w:val="20"/>
              </w:rPr>
              <w:t xml:space="preserve"/>
            </w:r>
          </w:p>
        </w:tc>
        <w:tc>
          <w:p>
            <w:pPr>
              <w:jc w:val="right"/>
            </w:pPr>
            <w:r>
              <w:rPr>
                <w:rFonts w:ascii="Arial" w:cs="Arial" w:eastAsia="Arial" w:hAnsi="Arial"/>
                <w:sz w:val="20"/>
                <w:szCs w:val="20"/>
              </w:rPr>
              <w:t xml:space="preserve"/>
            </w:r>
          </w:p>
        </w:tc>
        <w:tc>
          <w:p>
            <w:pPr>
              <w:jc w:val="right"/>
            </w:pPr>
            <w:r>
              <w:rPr>
                <w:rFonts w:ascii="Arial" w:cs="Arial" w:eastAsia="Arial" w:hAnsi="Arial"/>
                <w:sz w:val="20"/>
                <w:szCs w:val="20"/>
              </w:rPr>
              <w:t xml:space="preserve"/>
            </w:r>
          </w:p>
        </w:tc>
      </w:tr>
      <w:tr>
        <w:tc>
          <w:p>
            <w:r>
              <w:rPr>
                <w:rFonts w:ascii="Arial" w:cs="Arial" w:eastAsia="Arial" w:hAnsi="Arial"/>
                <w:sz w:val="20"/>
                <w:szCs w:val="20"/>
              </w:rPr>
              <w:t xml:space="preserve">Toilet set and connect (each)</w:t>
            </w:r>
          </w:p>
        </w:tc>
        <w:tc>
          <w:p>
            <w:pPr>
              <w:jc w:val="right"/>
            </w:pPr>
            <w:r>
              <w:rPr>
                <w:rFonts w:ascii="Arial" w:cs="Arial" w:eastAsia="Arial" w:hAnsi="Arial"/>
                <w:sz w:val="20"/>
                <w:szCs w:val="20"/>
              </w:rPr>
              <w:t xml:space="preserve"/>
            </w:r>
          </w:p>
        </w:tc>
        <w:tc>
          <w:p>
            <w:pPr>
              <w:jc w:val="right"/>
            </w:pPr>
            <w:r>
              <w:rPr>
                <w:rFonts w:ascii="Arial" w:cs="Arial" w:eastAsia="Arial" w:hAnsi="Arial"/>
                <w:sz w:val="20"/>
                <w:szCs w:val="20"/>
              </w:rPr>
              <w:t xml:space="preserve"/>
            </w:r>
          </w:p>
        </w:tc>
        <w:tc>
          <w:p>
            <w:pPr>
              <w:jc w:val="right"/>
            </w:pPr>
            <w:r>
              <w:rPr>
                <w:rFonts w:ascii="Arial" w:cs="Arial" w:eastAsia="Arial" w:hAnsi="Arial"/>
                <w:sz w:val="20"/>
                <w:szCs w:val="20"/>
              </w:rPr>
              <w:t xml:space="preserve"/>
            </w:r>
          </w:p>
        </w:tc>
      </w:tr>
      <w:tr>
        <w:tc>
          <w:p>
            <w:r>
              <w:rPr>
                <w:rFonts w:ascii="Arial" w:cs="Arial" w:eastAsia="Arial" w:hAnsi="Arial"/>
                <w:sz w:val="20"/>
                <w:szCs w:val="20"/>
              </w:rPr>
              <w:t xml:space="preserve">Kitchen sink and faucet installation (each)</w:t>
            </w:r>
          </w:p>
        </w:tc>
        <w:tc>
          <w:p>
            <w:pPr>
              <w:jc w:val="right"/>
            </w:pPr>
            <w:r>
              <w:rPr>
                <w:rFonts w:ascii="Arial" w:cs="Arial" w:eastAsia="Arial" w:hAnsi="Arial"/>
                <w:sz w:val="20"/>
                <w:szCs w:val="20"/>
              </w:rPr>
              <w:t xml:space="preserve"/>
            </w:r>
          </w:p>
        </w:tc>
        <w:tc>
          <w:p>
            <w:pPr>
              <w:jc w:val="right"/>
            </w:pPr>
            <w:r>
              <w:rPr>
                <w:rFonts w:ascii="Arial" w:cs="Arial" w:eastAsia="Arial" w:hAnsi="Arial"/>
                <w:sz w:val="20"/>
                <w:szCs w:val="20"/>
              </w:rPr>
              <w:t xml:space="preserve"/>
            </w:r>
          </w:p>
        </w:tc>
        <w:tc>
          <w:p>
            <w:pPr>
              <w:jc w:val="right"/>
            </w:pPr>
            <w:r>
              <w:rPr>
                <w:rFonts w:ascii="Arial" w:cs="Arial" w:eastAsia="Arial" w:hAnsi="Arial"/>
                <w:sz w:val="20"/>
                <w:szCs w:val="20"/>
              </w:rPr>
              <w:t xml:space="preserve"/>
            </w:r>
          </w:p>
        </w:tc>
      </w:tr>
      <w:tr>
        <w:tc>
          <w:p>
            <w:r>
              <w:rPr>
                <w:rFonts w:ascii="Arial" w:cs="Arial" w:eastAsia="Arial" w:hAnsi="Arial"/>
                <w:sz w:val="20"/>
                <w:szCs w:val="20"/>
              </w:rPr>
              <w:t xml:space="preserve">PEX water supply line run (per linear ft)</w:t>
            </w:r>
          </w:p>
        </w:tc>
        <w:tc>
          <w:p>
            <w:pPr>
              <w:jc w:val="right"/>
            </w:pPr>
            <w:r>
              <w:rPr>
                <w:rFonts w:ascii="Arial" w:cs="Arial" w:eastAsia="Arial" w:hAnsi="Arial"/>
                <w:sz w:val="20"/>
                <w:szCs w:val="20"/>
              </w:rPr>
              <w:t xml:space="preserve"/>
            </w:r>
          </w:p>
        </w:tc>
        <w:tc>
          <w:p>
            <w:pPr>
              <w:jc w:val="right"/>
            </w:pPr>
            <w:r>
              <w:rPr>
                <w:rFonts w:ascii="Arial" w:cs="Arial" w:eastAsia="Arial" w:hAnsi="Arial"/>
                <w:sz w:val="20"/>
                <w:szCs w:val="20"/>
              </w:rPr>
              <w:t xml:space="preserve"/>
            </w:r>
          </w:p>
        </w:tc>
        <w:tc>
          <w:p>
            <w:pPr>
              <w:jc w:val="right"/>
            </w:pPr>
            <w:r>
              <w:rPr>
                <w:rFonts w:ascii="Arial" w:cs="Arial" w:eastAsia="Arial" w:hAnsi="Arial"/>
                <w:sz w:val="20"/>
                <w:szCs w:val="20"/>
              </w:rPr>
              <w:t xml:space="preserve"/>
            </w:r>
          </w:p>
        </w:tc>
      </w:tr>
      <w:tr>
        <w:tc>
          <w:p>
            <w:r>
              <w:rPr>
                <w:rFonts w:ascii="Arial" w:cs="Arial" w:eastAsia="Arial" w:hAnsi="Arial"/>
                <w:sz w:val="20"/>
                <w:szCs w:val="20"/>
              </w:rPr>
              <w:t xml:space="preserve">2 in PVC DWV drain line run (per linear ft)</w:t>
            </w:r>
          </w:p>
        </w:tc>
        <w:tc>
          <w:p>
            <w:pPr>
              <w:jc w:val="right"/>
            </w:pPr>
            <w:r>
              <w:rPr>
                <w:rFonts w:ascii="Arial" w:cs="Arial" w:eastAsia="Arial" w:hAnsi="Arial"/>
                <w:sz w:val="20"/>
                <w:szCs w:val="20"/>
              </w:rPr>
              <w:t xml:space="preserve"/>
            </w:r>
          </w:p>
        </w:tc>
        <w:tc>
          <w:p>
            <w:pPr>
              <w:jc w:val="right"/>
            </w:pPr>
            <w:r>
              <w:rPr>
                <w:rFonts w:ascii="Arial" w:cs="Arial" w:eastAsia="Arial" w:hAnsi="Arial"/>
                <w:sz w:val="20"/>
                <w:szCs w:val="20"/>
              </w:rPr>
              <w:t xml:space="preserve"/>
            </w:r>
          </w:p>
        </w:tc>
        <w:tc>
          <w:p>
            <w:pPr>
              <w:jc w:val="right"/>
            </w:pPr>
            <w:r>
              <w:rPr>
                <w:rFonts w:ascii="Arial" w:cs="Arial" w:eastAsia="Arial" w:hAnsi="Arial"/>
                <w:sz w:val="20"/>
                <w:szCs w:val="20"/>
              </w:rPr>
              <w:t xml:space="preserve"/>
            </w:r>
          </w:p>
        </w:tc>
      </w:tr>
      <w:tr>
        <w:tc>
          <w:p>
            <w:r>
              <w:rPr>
                <w:rFonts w:ascii="Arial" w:cs="Arial" w:eastAsia="Arial" w:hAnsi="Arial"/>
                <w:sz w:val="20"/>
                <w:szCs w:val="20"/>
              </w:rPr>
              <w:t xml:space="preserve">Shower valve rough-in with backing (each)</w:t>
            </w:r>
          </w:p>
        </w:tc>
        <w:tc>
          <w:p>
            <w:pPr>
              <w:jc w:val="right"/>
            </w:pPr>
            <w:r>
              <w:rPr>
                <w:rFonts w:ascii="Arial" w:cs="Arial" w:eastAsia="Arial" w:hAnsi="Arial"/>
                <w:sz w:val="20"/>
                <w:szCs w:val="20"/>
              </w:rPr>
              <w:t xml:space="preserve"/>
            </w:r>
          </w:p>
        </w:tc>
        <w:tc>
          <w:p>
            <w:pPr>
              <w:jc w:val="right"/>
            </w:pPr>
            <w:r>
              <w:rPr>
                <w:rFonts w:ascii="Arial" w:cs="Arial" w:eastAsia="Arial" w:hAnsi="Arial"/>
                <w:sz w:val="20"/>
                <w:szCs w:val="20"/>
              </w:rPr>
              <w:t xml:space="preserve"/>
            </w:r>
          </w:p>
        </w:tc>
        <w:tc>
          <w:p>
            <w:pPr>
              <w:jc w:val="right"/>
            </w:pPr>
            <w:r>
              <w:rPr>
                <w:rFonts w:ascii="Arial" w:cs="Arial" w:eastAsia="Arial" w:hAnsi="Arial"/>
                <w:sz w:val="20"/>
                <w:szCs w:val="20"/>
              </w:rPr>
              <w:t xml:space="preserve"/>
            </w:r>
          </w:p>
        </w:tc>
      </w:tr>
      <w:tr>
        <w:tc>
          <w:p>
            <w:r>
              <w:rPr>
                <w:rFonts w:ascii="Arial" w:cs="Arial" w:eastAsia="Arial" w:hAnsi="Arial"/>
                <w:sz w:val="20"/>
                <w:szCs w:val="20"/>
              </w:rPr>
              <w:t xml:space="preserve">Rough plumbing pressure test and leak check (each)</w:t>
            </w:r>
          </w:p>
        </w:tc>
        <w:tc>
          <w:p>
            <w:pPr>
              <w:jc w:val="right"/>
            </w:pPr>
            <w:r>
              <w:rPr>
                <w:rFonts w:ascii="Arial" w:cs="Arial" w:eastAsia="Arial" w:hAnsi="Arial"/>
                <w:sz w:val="20"/>
                <w:szCs w:val="20"/>
              </w:rPr>
              <w:t xml:space="preserve"/>
            </w:r>
          </w:p>
        </w:tc>
        <w:tc>
          <w:p>
            <w:pPr>
              <w:jc w:val="right"/>
            </w:pPr>
            <w:r>
              <w:rPr>
                <w:rFonts w:ascii="Arial" w:cs="Arial" w:eastAsia="Arial" w:hAnsi="Arial"/>
                <w:sz w:val="20"/>
                <w:szCs w:val="20"/>
              </w:rPr>
              <w:t xml:space="preserve"/>
            </w:r>
          </w:p>
        </w:tc>
        <w:tc>
          <w:p>
            <w:pPr>
              <w:jc w:val="right"/>
            </w:pPr>
            <w:r>
              <w:rPr>
                <w:rFonts w:ascii="Arial" w:cs="Arial" w:eastAsia="Arial" w:hAnsi="Arial"/>
                <w:sz w:val="20"/>
                <w:szCs w:val="20"/>
              </w:rPr>
              <w:t xml:space="preserve"/>
            </w:r>
          </w:p>
        </w:tc>
      </w:tr>
      <w:tr>
        <w:tc>
          <w:p>
            <w:r>
              <w:rPr>
                <w:rFonts w:ascii="Arial" w:cs="Arial" w:eastAsia="Arial" w:hAnsi="Arial"/>
                <w:sz w:val="20"/>
                <w:szCs w:val="20"/>
              </w:rPr>
              <w:t xml:space="preserve">Water heater drain down removal and haul off (each)</w:t>
            </w:r>
          </w:p>
        </w:tc>
        <w:tc>
          <w:p>
            <w:pPr>
              <w:jc w:val="right"/>
            </w:pPr>
            <w:r>
              <w:rPr>
                <w:rFonts w:ascii="Arial" w:cs="Arial" w:eastAsia="Arial" w:hAnsi="Arial"/>
                <w:sz w:val="20"/>
                <w:szCs w:val="20"/>
              </w:rPr>
              <w:t xml:space="preserve"/>
            </w:r>
          </w:p>
        </w:tc>
        <w:tc>
          <w:p>
            <w:pPr>
              <w:jc w:val="right"/>
            </w:pPr>
            <w:r>
              <w:rPr>
                <w:rFonts w:ascii="Arial" w:cs="Arial" w:eastAsia="Arial" w:hAnsi="Arial"/>
                <w:sz w:val="20"/>
                <w:szCs w:val="20"/>
              </w:rPr>
              <w:t xml:space="preserve"/>
            </w:r>
          </w:p>
        </w:tc>
        <w:tc>
          <w:p>
            <w:pPr>
              <w:jc w:val="right"/>
            </w:pPr>
            <w:r>
              <w:rPr>
                <w:rFonts w:ascii="Arial" w:cs="Arial" w:eastAsia="Arial" w:hAnsi="Arial"/>
                <w:sz w:val="20"/>
                <w:szCs w:val="20"/>
              </w:rPr>
              <w:t xml:space="preserve"/>
            </w:r>
          </w:p>
        </w:tc>
      </w:tr>
      <w:tr>
        <w:tc>
          <w:p>
            <w:r>
              <w:rPr>
                <w:rFonts w:ascii="Arial" w:cs="Arial" w:eastAsia="Arial" w:hAnsi="Arial"/>
                <w:sz w:val="20"/>
                <w:szCs w:val="20"/>
              </w:rPr>
              <w:t xml:space="preserve">Tank water heater installation and connections (each)</w:t>
            </w:r>
          </w:p>
        </w:tc>
        <w:tc>
          <w:p>
            <w:pPr>
              <w:jc w:val="right"/>
            </w:pPr>
            <w:r>
              <w:rPr>
                <w:rFonts w:ascii="Arial" w:cs="Arial" w:eastAsia="Arial" w:hAnsi="Arial"/>
                <w:sz w:val="20"/>
                <w:szCs w:val="20"/>
              </w:rPr>
              <w:t xml:space="preserve"/>
            </w:r>
          </w:p>
        </w:tc>
        <w:tc>
          <w:p>
            <w:pPr>
              <w:jc w:val="right"/>
            </w:pPr>
            <w:r>
              <w:rPr>
                <w:rFonts w:ascii="Arial" w:cs="Arial" w:eastAsia="Arial" w:hAnsi="Arial"/>
                <w:sz w:val="20"/>
                <w:szCs w:val="20"/>
              </w:rPr>
              <w:t xml:space="preserve"/>
            </w:r>
          </w:p>
        </w:tc>
        <w:tc>
          <w:p>
            <w:pPr>
              <w:jc w:val="right"/>
            </w:pPr>
            <w:r>
              <w:rPr>
                <w:rFonts w:ascii="Arial" w:cs="Arial" w:eastAsia="Arial" w:hAnsi="Arial"/>
                <w:sz w:val="20"/>
                <w:szCs w:val="20"/>
              </w:rPr>
              <w:t xml:space="preserve"/>
            </w:r>
          </w:p>
        </w:tc>
      </w:tr>
      <w:tr>
        <w:tc>
          <w:p>
            <w:r>
              <w:rPr>
                <w:rFonts w:ascii="Arial" w:cs="Arial" w:eastAsia="Arial" w:hAnsi="Arial"/>
                <w:sz w:val="20"/>
                <w:szCs w:val="20"/>
              </w:rPr>
              <w:t xml:space="preserve">Plumbing access panel and drywall patch (each)</w:t>
            </w:r>
          </w:p>
        </w:tc>
        <w:tc>
          <w:p>
            <w:pPr>
              <w:jc w:val="right"/>
            </w:pPr>
            <w:r>
              <w:rPr>
                <w:rFonts w:ascii="Arial" w:cs="Arial" w:eastAsia="Arial" w:hAnsi="Arial"/>
                <w:sz w:val="20"/>
                <w:szCs w:val="20"/>
              </w:rPr>
              <w:t xml:space="preserve"/>
            </w:r>
          </w:p>
        </w:tc>
        <w:tc>
          <w:p>
            <w:pPr>
              <w:jc w:val="right"/>
            </w:pPr>
            <w:r>
              <w:rPr>
                <w:rFonts w:ascii="Arial" w:cs="Arial" w:eastAsia="Arial" w:hAnsi="Arial"/>
                <w:sz w:val="20"/>
                <w:szCs w:val="20"/>
              </w:rPr>
              <w:t xml:space="preserve"/>
            </w:r>
          </w:p>
        </w:tc>
        <w:tc>
          <w:p>
            <w:pPr>
              <w:jc w:val="right"/>
            </w:pPr>
            <w:r>
              <w:rPr>
                <w:rFonts w:ascii="Arial" w:cs="Arial" w:eastAsia="Arial" w:hAnsi="Arial"/>
                <w:sz w:val="20"/>
                <w:szCs w:val="20"/>
              </w:rPr>
              <w:t xml:space="preserve"/>
            </w:r>
          </w:p>
        </w:tc>
      </w:tr>
      <w:tr>
        <w:tc>
          <w:p>
            <w:r>
              <w:rPr>
                <w:rFonts w:ascii="Arial" w:cs="Arial" w:eastAsia="Arial" w:hAnsi="Arial"/>
                <w:sz w:val="20"/>
                <w:szCs w:val="20"/>
              </w:rPr>
              <w:t xml:space="preserve">Final cleanup and debris haul off (each)</w:t>
            </w:r>
          </w:p>
        </w:tc>
        <w:tc>
          <w:p>
            <w:pPr>
              <w:jc w:val="right"/>
            </w:pPr>
            <w:r>
              <w:rPr>
                <w:rFonts w:ascii="Arial" w:cs="Arial" w:eastAsia="Arial" w:hAnsi="Arial"/>
                <w:sz w:val="20"/>
                <w:szCs w:val="20"/>
              </w:rPr>
              <w:t xml:space="preserve"/>
            </w:r>
          </w:p>
        </w:tc>
        <w:tc>
          <w:p>
            <w:pPr>
              <w:jc w:val="right"/>
            </w:pPr>
            <w:r>
              <w:rPr>
                <w:rFonts w:ascii="Arial" w:cs="Arial" w:eastAsia="Arial" w:hAnsi="Arial"/>
                <w:sz w:val="20"/>
                <w:szCs w:val="20"/>
              </w:rPr>
              <w:t xml:space="preserve"/>
            </w:r>
          </w:p>
        </w:tc>
        <w:tc>
          <w:p>
            <w:pPr>
              <w:jc w:val="right"/>
            </w:pPr>
            <w:r>
              <w:rPr>
                <w:rFonts w:ascii="Arial" w:cs="Arial" w:eastAsia="Arial" w:hAnsi="Arial"/>
                <w:sz w:val="20"/>
                <w:szCs w:val="20"/>
              </w:rPr>
              <w:t xml:space="preserve"/>
            </w:r>
          </w:p>
        </w:tc>
      </w:tr>
      <w:tr>
        <w:tc>
          <w:p>
            <w:r>
              <w:rPr>
                <w:rFonts w:ascii="Arial" w:cs="Arial" w:eastAsia="Arial" w:hAnsi="Arial"/>
                <w:sz w:val="20"/>
                <w:szCs w:val="20"/>
              </w:rPr>
              <w:t xml:space="preserve"/>
            </w:r>
          </w:p>
        </w:tc>
        <w:tc>
          <w:p>
            <w:pPr>
              <w:jc w:val="right"/>
            </w:pPr>
            <w:r>
              <w:rPr>
                <w:rFonts w:ascii="Arial" w:cs="Arial" w:eastAsia="Arial" w:hAnsi="Arial"/>
                <w:sz w:val="20"/>
                <w:szCs w:val="20"/>
              </w:rPr>
              <w:t xml:space="preserve"/>
            </w:r>
          </w:p>
        </w:tc>
        <w:tc>
          <w:p>
            <w:pPr>
              <w:jc w:val="right"/>
            </w:pPr>
            <w:r>
              <w:rPr>
                <w:rFonts w:ascii="Arial" w:cs="Arial" w:eastAsia="Arial" w:hAnsi="Arial"/>
                <w:sz w:val="20"/>
                <w:szCs w:val="20"/>
              </w:rPr>
              <w:t xml:space="preserve"/>
            </w:r>
          </w:p>
        </w:tc>
        <w:tc>
          <w:p>
            <w:pPr>
              <w:jc w:val="right"/>
            </w:pPr>
            <w:r>
              <w:rPr>
                <w:rFonts w:ascii="Arial" w:cs="Arial" w:eastAsia="Arial" w:hAnsi="Arial"/>
                <w:sz w:val="20"/>
                <w:szCs w:val="20"/>
              </w:rPr>
              <w:t xml:space="preserve"/>
            </w:r>
          </w:p>
        </w:tc>
      </w:tr>
      <w:tr>
        <w:tc>
          <w:p>
            <w:r>
              <w:rPr>
                <w:rFonts w:ascii="Arial" w:cs="Arial" w:eastAsia="Arial" w:hAnsi="Arial"/>
                <w:sz w:val="20"/>
                <w:szCs w:val="20"/>
              </w:rPr>
              <w:t xml:space="preserve"/>
            </w:r>
          </w:p>
        </w:tc>
        <w:tc>
          <w:p>
            <w:r>
              <w:rPr>
                <w:rFonts w:ascii="Arial" w:cs="Arial" w:eastAsia="Arial" w:hAnsi="Arial"/>
                <w:sz w:val="20"/>
                <w:szCs w:val="20"/>
              </w:rPr>
              <w:t xml:space="preserve"/>
            </w:r>
          </w:p>
        </w:tc>
        <w:tc>
          <w:p>
            <w:pPr>
              <w:jc w:val="right"/>
            </w:pPr>
            <w:r>
              <w:rPr>
                <w:rFonts w:ascii="Arial" w:cs="Arial" w:eastAsia="Arial" w:hAnsi="Arial"/>
                <w:b w:val="false"/>
                <w:bCs w:val="false"/>
                <w:sz w:val="20"/>
                <w:szCs w:val="20"/>
              </w:rPr>
              <w:t xml:space="preserve">Subtotal</w:t>
            </w:r>
          </w:p>
        </w:tc>
        <w:tc>
          <w:p>
            <w:pPr>
              <w:jc w:val="right"/>
            </w:pPr>
            <w:r>
              <w:rPr>
                <w:rFonts w:ascii="Arial" w:cs="Arial" w:eastAsia="Arial" w:hAnsi="Arial"/>
                <w:sz w:val="20"/>
                <w:szCs w:val="20"/>
              </w:rPr>
              <w:t xml:space="preserve"/>
            </w:r>
          </w:p>
        </w:tc>
      </w:tr>
      <w:tr>
        <w:tc>
          <w:p>
            <w:r>
              <w:rPr>
                <w:rFonts w:ascii="Arial" w:cs="Arial" w:eastAsia="Arial" w:hAnsi="Arial"/>
                <w:sz w:val="20"/>
                <w:szCs w:val="20"/>
              </w:rPr>
              <w:t xml:space="preserve"/>
            </w:r>
          </w:p>
        </w:tc>
        <w:tc>
          <w:p>
            <w:r>
              <w:rPr>
                <w:rFonts w:ascii="Arial" w:cs="Arial" w:eastAsia="Arial" w:hAnsi="Arial"/>
                <w:sz w:val="20"/>
                <w:szCs w:val="20"/>
              </w:rPr>
              <w:t xml:space="preserve"/>
            </w:r>
          </w:p>
        </w:tc>
        <w:tc>
          <w:p>
            <w:pPr>
              <w:jc w:val="right"/>
            </w:pPr>
            <w:r>
              <w:rPr>
                <w:rFonts w:ascii="Arial" w:cs="Arial" w:eastAsia="Arial" w:hAnsi="Arial"/>
                <w:b w:val="false"/>
                <w:bCs w:val="false"/>
                <w:sz w:val="20"/>
                <w:szCs w:val="20"/>
              </w:rPr>
              <w:t xml:space="preserve">Tax</w:t>
            </w:r>
          </w:p>
        </w:tc>
        <w:tc>
          <w:p>
            <w:pPr>
              <w:jc w:val="right"/>
            </w:pPr>
            <w:r>
              <w:rPr>
                <w:rFonts w:ascii="Arial" w:cs="Arial" w:eastAsia="Arial" w:hAnsi="Arial"/>
                <w:sz w:val="20"/>
                <w:szCs w:val="20"/>
              </w:rPr>
              <w:t xml:space="preserve"/>
            </w:r>
          </w:p>
        </w:tc>
      </w:tr>
      <w:tr>
        <w:tc>
          <w:p>
            <w:r>
              <w:rPr>
                <w:rFonts w:ascii="Arial" w:cs="Arial" w:eastAsia="Arial" w:hAnsi="Arial"/>
                <w:sz w:val="20"/>
                <w:szCs w:val="20"/>
              </w:rPr>
              <w:t xml:space="preserve"/>
            </w:r>
          </w:p>
        </w:tc>
        <w:tc>
          <w:p>
            <w:r>
              <w:rPr>
                <w:rFonts w:ascii="Arial" w:cs="Arial" w:eastAsia="Arial" w:hAnsi="Arial"/>
                <w:sz w:val="20"/>
                <w:szCs w:val="20"/>
              </w:rPr>
              <w:t xml:space="preserve"/>
            </w:r>
          </w:p>
        </w:tc>
        <w:tc>
          <w:p>
            <w:pPr>
              <w:jc w:val="right"/>
            </w:pPr>
            <w:r>
              <w:rPr>
                <w:rFonts w:ascii="Arial" w:cs="Arial" w:eastAsia="Arial" w:hAnsi="Arial"/>
                <w:b/>
                <w:bCs/>
                <w:sz w:val="20"/>
                <w:szCs w:val="20"/>
              </w:rPr>
              <w:t xml:space="preserve">Total</w:t>
            </w:r>
          </w:p>
        </w:tc>
        <w:tc>
          <w:p>
            <w:pPr>
              <w:jc w:val="right"/>
            </w:pPr>
            <w:r>
              <w:rPr>
                <w:rFonts w:ascii="Arial" w:cs="Arial" w:eastAsia="Arial" w:hAnsi="Arial"/>
                <w:sz w:val="20"/>
                <w:szCs w:val="20"/>
              </w:rPr>
              <w:t xml:space="preserve"/>
            </w:r>
          </w:p>
        </w:tc>
      </w:tr>
    </w:tbl>
    <w:p>
      <w:pPr>
        <w:spacing w:after="80"/>
      </w:pPr>
      <w:r>
        <w:rPr>
          <w:rFonts w:ascii="Arial" w:cs="Arial" w:eastAsia="Arial" w:hAnsi="Arial"/>
          <w:b w:val="false"/>
          <w:bCs w:val="false"/>
          <w:sz w:val="20"/>
          <w:szCs w:val="20"/>
        </w:rPr>
        <w:t xml:space="preserve"/>
      </w:r>
    </w:p>
    <w:p>
      <w:pPr>
        <w:spacing w:after="80"/>
      </w:pPr>
      <w:r>
        <w:rPr>
          <w:rFonts w:ascii="Arial" w:cs="Arial" w:eastAsia="Arial" w:hAnsi="Arial"/>
          <w:b/>
          <w:bCs/>
          <w:sz w:val="20"/>
          <w:szCs w:val="20"/>
        </w:rPr>
        <w:t xml:space="preserve">Terms</w:t>
      </w:r>
    </w:p>
    <w:p>
      <w:pPr>
        <w:spacing w:after="80"/>
      </w:pPr>
      <w:r>
        <w:rPr>
          <w:rFonts w:ascii="Arial" w:cs="Arial" w:eastAsia="Arial" w:hAnsi="Arial"/>
          <w:b w:val="false"/>
          <w:bCs w:val="false"/>
          <w:sz w:val="20"/>
          <w:szCs w:val="20"/>
        </w:rPr>
        <w:t xml:space="preserve">This estimate is valid for 30 days. Fixtures supplied by the client are installed as provided and carry the manufacturer’s warranty. Permit and inspection fees are listed separately where the work requires them. Damage found when walls or floors are opened is priced as a change before work continues. A deposit is due at signing; the balance is due on completion.</w:t>
      </w:r>
    </w:p>
    <w:p>
      <w:pPr>
        <w:spacing w:after="80"/>
      </w:pPr>
      <w:r>
        <w:rPr>
          <w:rFonts w:ascii="Arial" w:cs="Arial" w:eastAsia="Arial" w:hAnsi="Arial"/>
          <w:b w:val="false"/>
          <w:bCs w:val="false"/>
          <w:sz w:val="20"/>
          <w:szCs w:val="20"/>
        </w:rPr>
        <w:t xml:space="preserve"/>
      </w:r>
    </w:p>
    <w:p>
      <w:pPr>
        <w:spacing w:after="80"/>
      </w:pPr>
      <w:r>
        <w:rPr>
          <w:rFonts w:ascii="Arial" w:cs="Arial" w:eastAsia="Arial" w:hAnsi="Arial"/>
          <w:b w:val="false"/>
          <w:bCs w:val="false"/>
          <w:sz w:val="20"/>
          <w:szCs w:val="20"/>
        </w:rPr>
        <w:t xml:space="preserve">Accepted by: ______________________    Date: __________</w:t>
      </w:r>
    </w:p>
    <w:sectPr>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Estimate template</dc:title>
  <dc:creator>BuildWell</dc:creator>
  <cp:lastModifiedBy>Un-named</cp:lastModifiedBy>
  <cp:revision>1</cp:revision>
  <dcterms:created xsi:type="dcterms:W3CDTF">2026-10-01T23:58:16.376Z</dcterms:created>
  <dcterms:modified xsi:type="dcterms:W3CDTF">2026-10-01T23:58:16.376Z</dcterms:modified>
</cp:coreProperties>
</file>

<file path=docProps/custom.xml><?xml version="1.0" encoding="utf-8"?>
<Properties xmlns="http://schemas.openxmlformats.org/officeDocument/2006/custom-properties" xmlns:vt="http://schemas.openxmlformats.org/officeDocument/2006/docPropsVTypes"/>
</file>